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563707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FA36C1">
        <w:rPr>
          <w:rFonts w:asciiTheme="minorHAnsi" w:hAnsiTheme="minorHAnsi" w:cs="Calibri"/>
          <w:b/>
          <w:bCs/>
          <w:sz w:val="28"/>
          <w:szCs w:val="28"/>
        </w:rPr>
        <w:t>037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C7A37">
        <w:rPr>
          <w:rFonts w:asciiTheme="minorHAnsi" w:hAnsiTheme="minorHAnsi" w:cs="Calibri"/>
          <w:b/>
          <w:sz w:val="22"/>
          <w:szCs w:val="22"/>
        </w:rPr>
        <w:t>03</w:t>
      </w:r>
      <w:r w:rsidR="00FA36C1">
        <w:rPr>
          <w:rFonts w:asciiTheme="minorHAnsi" w:hAnsiTheme="minorHAnsi" w:cs="Calibri"/>
          <w:b/>
          <w:sz w:val="22"/>
          <w:szCs w:val="22"/>
        </w:rPr>
        <w:t>7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FA36C1">
              <w:rPr>
                <w:rFonts w:asciiTheme="minorHAnsi" w:hAnsiTheme="minorHAnsi"/>
                <w:sz w:val="22"/>
                <w:szCs w:val="22"/>
              </w:rPr>
              <w:t>BUD – HEL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FA36C1">
              <w:rPr>
                <w:rFonts w:asciiTheme="minorHAnsi" w:hAnsiTheme="minorHAnsi"/>
                <w:sz w:val="22"/>
                <w:szCs w:val="22"/>
              </w:rPr>
              <w:t>20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FA36C1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PITLOVIĆ ĐURO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FA36C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1.002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FA36C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1.002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A36C1">
              <w:rPr>
                <w:rFonts w:asciiTheme="minorHAnsi" w:hAnsiTheme="minorHAnsi" w:cs="Arial"/>
                <w:bCs/>
                <w:sz w:val="22"/>
                <w:szCs w:val="22"/>
              </w:rPr>
              <w:t>1.262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A36C1">
              <w:rPr>
                <w:rFonts w:asciiTheme="minorHAnsi" w:hAnsiTheme="minorHAnsi" w:cs="Arial"/>
                <w:bCs/>
                <w:sz w:val="22"/>
                <w:szCs w:val="22"/>
              </w:rPr>
              <w:t>1.262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64B84-4114-4F51-9DCE-A7A2C115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2019-01-18T10:11:00Z</cp:lastPrinted>
  <dcterms:created xsi:type="dcterms:W3CDTF">2019-01-21T07:15:00Z</dcterms:created>
  <dcterms:modified xsi:type="dcterms:W3CDTF">2019-01-21T07:15:00Z</dcterms:modified>
</cp:coreProperties>
</file>