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768494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6A3B80">
        <w:rPr>
          <w:rFonts w:asciiTheme="minorHAnsi" w:hAnsiTheme="minorHAnsi" w:cs="Calibri"/>
          <w:b/>
          <w:bCs/>
          <w:sz w:val="28"/>
          <w:szCs w:val="28"/>
        </w:rPr>
        <w:t>019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72928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6A3B80">
        <w:rPr>
          <w:rFonts w:asciiTheme="minorHAnsi" w:hAnsiTheme="minorHAnsi" w:cs="Calibri"/>
          <w:b/>
          <w:bCs/>
          <w:sz w:val="22"/>
          <w:szCs w:val="22"/>
        </w:rPr>
        <w:t>36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6A3B80">
        <w:rPr>
          <w:rFonts w:asciiTheme="minorHAnsi" w:hAnsiTheme="minorHAnsi" w:cs="Calibri"/>
          <w:b/>
          <w:bCs/>
          <w:sz w:val="22"/>
          <w:szCs w:val="22"/>
        </w:rPr>
        <w:t>52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6A3B80">
        <w:rPr>
          <w:rFonts w:asciiTheme="minorHAnsi" w:hAnsiTheme="minorHAnsi" w:cs="Calibri"/>
          <w:b/>
          <w:sz w:val="22"/>
          <w:szCs w:val="22"/>
        </w:rPr>
        <w:t>019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3B80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3B80" w:rsidRPr="00E80A41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3B80" w:rsidRPr="0088655E" w:rsidRDefault="006A3B80" w:rsidP="006A3B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Smještaj u AIX-EN-PROVENCE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u hotelu </w:t>
            </w:r>
            <w:r>
              <w:rPr>
                <w:rFonts w:asciiTheme="minorHAnsi" w:hAnsiTheme="minorHAnsi"/>
                <w:sz w:val="22"/>
                <w:szCs w:val="22"/>
              </w:rPr>
              <w:t>AIX EN PROVENCE - MEYREUIL 16.01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/>
                <w:sz w:val="22"/>
                <w:szCs w:val="22"/>
              </w:rPr>
              <w:t>17.01., 1/1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 BB</w:t>
            </w:r>
          </w:p>
          <w:p w:rsidR="006A3B80" w:rsidRPr="00F46252" w:rsidRDefault="006A3B80" w:rsidP="006A3B80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ZDRAVKO MILETIĆ</w:t>
            </w:r>
          </w:p>
        </w:tc>
        <w:tc>
          <w:tcPr>
            <w:tcW w:w="1080" w:type="dxa"/>
          </w:tcPr>
          <w:p w:rsidR="006A3B80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6A3B80" w:rsidRPr="00807BBD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3B80" w:rsidRPr="00807BBD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80" w:rsidRDefault="006A3B80" w:rsidP="006A3B8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3B80" w:rsidRPr="00757B14" w:rsidRDefault="006A3B80" w:rsidP="006A3B8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734,00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3B80" w:rsidRPr="00807BBD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3B80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3B80" w:rsidRPr="0088655E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734,00</w:t>
            </w:r>
          </w:p>
        </w:tc>
      </w:tr>
      <w:tr w:rsidR="0027292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9D247E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757B14" w:rsidRDefault="00272928" w:rsidP="0027292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112A0C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757B14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6D0254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E966D7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7292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1731D5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BA03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BA03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88655E" w:rsidRDefault="00272928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="006A3B8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734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7292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72928" w:rsidRPr="00BA0341" w:rsidRDefault="00272928" w:rsidP="0027292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72928" w:rsidRPr="00BA0341" w:rsidRDefault="00272928" w:rsidP="0027292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72928" w:rsidRPr="00BA03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7292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27292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272928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72928" w:rsidRPr="00E53075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72928" w:rsidRPr="00E53075" w:rsidRDefault="00272928" w:rsidP="0027292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88655E" w:rsidRDefault="00272928" w:rsidP="006A3B80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6A3B80">
              <w:rPr>
                <w:rFonts w:asciiTheme="minorHAnsi" w:hAnsiTheme="minorHAnsi"/>
                <w:sz w:val="22"/>
                <w:szCs w:val="22"/>
              </w:rPr>
              <w:t xml:space="preserve">  734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272928" w:rsidRPr="001A1E23" w:rsidTr="00B36D64">
        <w:trPr>
          <w:trHeight w:val="456"/>
        </w:trPr>
        <w:tc>
          <w:tcPr>
            <w:tcW w:w="10530" w:type="dxa"/>
            <w:gridSpan w:val="7"/>
          </w:tcPr>
          <w:p w:rsidR="00272928" w:rsidRPr="001A1E23" w:rsidRDefault="00272928" w:rsidP="0027292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72928" w:rsidRPr="001A1E23" w:rsidRDefault="00272928" w:rsidP="0027292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928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3B80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B9C97-E3D8-4402-B687-84549518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2020-01-17T11:05:00Z</cp:lastPrinted>
  <dcterms:created xsi:type="dcterms:W3CDTF">2020-01-17T11:15:00Z</dcterms:created>
  <dcterms:modified xsi:type="dcterms:W3CDTF">2020-01-17T11:15:00Z</dcterms:modified>
</cp:coreProperties>
</file>